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3119"/>
        <w:gridCol w:w="3402"/>
        <w:gridCol w:w="3402"/>
        <w:gridCol w:w="2410"/>
        <w:tblGridChange w:id="0">
          <w:tblGrid>
            <w:gridCol w:w="3397"/>
            <w:gridCol w:w="3119"/>
            <w:gridCol w:w="3402"/>
            <w:gridCol w:w="3402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Sassoon Primary" w:cs="Sassoon Primary" w:eastAsia="Sassoon Primary" w:hAnsi="Sassoon Primary"/>
                <w:b w:val="1"/>
                <w:bCs w:val="1"/>
              </w:rPr>
            </w:pPr>
            <w:bookmarkStart w:colFirst="0" w:colLast="0" w:name="_heading=h.n96ksc5rslxy" w:id="0"/>
            <w:bookmarkEnd w:id="0"/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rtl w:val="0"/>
              </w:rPr>
              <w:t xml:space="preserve">Autumn 2025 – Class 1 </w:t>
              <w:tab/>
              <w:tab/>
              <w:tab/>
              <w:tab/>
              <w:tab/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Sassoon Primary" w:cs="Sassoon Primary" w:eastAsia="Sassoon Primary" w:hAnsi="Sassoon Primar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2" w:hRule="atLeast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Animals including humans: All about me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discover parts of the human body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learn about eyes and sight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learn about ears and hearing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the tongue and taste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the sense of touch and smell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sound is made up by vibrations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our tongue allows us to taste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the basic parts of the eye and how they function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identify the parts of the body and what they are used 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fcd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What is it like here?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the UK is short for the United kingdom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a country is a land or nation with its own government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the name of the country they live in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an aerial photograph is taken from above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that atlases give information about the world and maps tell us information about a place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that symbols are often used on maps to represent features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simple directional language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Online safety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the internet is many devices connected together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what to do if you feel worried or unsafe online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recognise actions on the internet can affect others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Discussing ways to balance time online and offline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be able to log in and out of a device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a computer and mouse can be used to click, drag, fill, select texts and layers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passwords are important for security </w:t>
            </w:r>
          </w:p>
        </w:tc>
        <w:tc>
          <w:tcPr>
            <w:shd w:fill="f6edf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Religious Education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What does it mean to belong to a faith community?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everyone is valuable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how Christians welcome a new baby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what matters to be part of a community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What do christian;s believe God is like?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christians believe in God and they find out about God from the bible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Christians worship God and try and do things to please him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identify what a parable is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d3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Fundamentals 1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balance, stability and landing safely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how the body moves differently when running at different speeds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changing direction and dodging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jumping, hopping and skipping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Dance 1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use counts of 8 to count in time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explore pathways in a dance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create an own dance using actions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tcBorders>
              <w:bottom w:color="000000" w:space="0" w:sz="4" w:val="single"/>
            </w:tcBorders>
            <w:shd w:fill="dae9f7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Senses, tongue, human body, sight, hear, ear drum, taste bud </w:t>
            </w:r>
          </w:p>
        </w:tc>
        <w:tc>
          <w:tcPr>
            <w:shd w:fill="e8fcd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Aerial view, distance, globe, improve, key, country, directional language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Account, click, computer, online, mouse, password, log on and off, device, internet</w:t>
            </w:r>
          </w:p>
        </w:tc>
        <w:tc>
          <w:tcPr>
            <w:shd w:fill="f6edf7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Parable, community, faith, God, christian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d3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Dance, beat, movement, speed, spatial awareness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b3e5a1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Inspired by fauna and flora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artists can be inspired by flora and fauna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that we can us careful looking to help our drawing and use drawing to help looking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that we can use a variety of materials to make images, and that the images we can make can become imaginative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know we can create individual art work that can be brought together to make collective pieces 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Design and Technology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18"/>
                <w:szCs w:val="18"/>
                <w:rtl w:val="0"/>
              </w:rPr>
              <w:t xml:space="preserve">Mechanisms - moving story 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mechanism is parts of an object that move together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A slider mechanism moves an object from side to side or up and down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A slider mechanism has a slider, slot, guides and an object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Bridges and guides are bits of card that purposefully restricts the movement of the slider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f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How </w:t>
            </w: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18"/>
                <w:szCs w:val="18"/>
                <w:rtl w:val="0"/>
              </w:rPr>
              <w:t xml:space="preserve">am I making history?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similarities and differences between the past and their own lives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a timeline shows events in an order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the past is events that have already happened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the present is happening now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we can find out about the past by asking people who were there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that people change as they grow older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95" w:right="0" w:firstLine="0"/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the past can be represented in photographs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9fb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20"/>
                <w:szCs w:val="20"/>
                <w:rtl w:val="0"/>
              </w:rPr>
              <w:t xml:space="preserve">Being me and celebrating difference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their rights and responsibilities in the classroom 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their actions have consequences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that their views are important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To understand they are safe in their classroom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I can identify similarities and differences between people in my class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I can tell you what bullying is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I know how to make friends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2eb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Sassoon Primary" w:cs="Sassoon Primary" w:eastAsia="Sassoon Primary" w:hAnsi="Sassoon Primary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color w:val="002060"/>
                <w:sz w:val="18"/>
                <w:szCs w:val="18"/>
                <w:rtl w:val="0"/>
              </w:rPr>
              <w:t xml:space="preserve">Exploring rhythm and pulse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know what a pulse is 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copy and repeat simple rhythmic patterns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explore different percussion instruments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be introduced to a range of music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To learn about different dance traditions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Sassoon Primary" w:cs="Sassoon Primary" w:eastAsia="Sassoon Primary" w:hAnsi="Sassoon Primary"/>
                <w:sz w:val="18"/>
                <w:szCs w:val="18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Use simple graphic notations to represent sounds 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b3e5a1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Imagination, flora, fauna, design, draw, sketch, materials, pieces 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Adapte, assemble, design, input, mechanism, model, sliders, test</w:t>
            </w:r>
          </w:p>
        </w:tc>
        <w:tc>
          <w:tcPr>
            <w:shd w:fill="f4f9d9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Change, different, event, future, memory, present, past present, similar </w:t>
            </w:r>
          </w:p>
        </w:tc>
        <w:tc>
          <w:tcPr>
            <w:shd w:fill="fbe9fb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Sassoon Primary" w:cs="Sassoon Primary" w:eastAsia="Sassoon Primary" w:hAnsi="Sassoon Primary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20"/>
                <w:szCs w:val="20"/>
                <w:rtl w:val="0"/>
              </w:rPr>
              <w:t xml:space="preserve">Safe, medicine, achievements, challenges, success</w:t>
            </w:r>
          </w:p>
        </w:tc>
        <w:tc>
          <w:tcPr>
            <w:shd w:fill="f9f2eb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b w:val="1"/>
                <w:bCs w:val="1"/>
                <w:sz w:val="20"/>
                <w:szCs w:val="2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Sassoon Primary" w:cs="Sassoon Primary" w:eastAsia="Sassoon Primary" w:hAnsi="Sassoon Primary"/>
                <w:sz w:val="14"/>
                <w:szCs w:val="14"/>
              </w:rPr>
            </w:pPr>
            <w:r w:rsidDel="00000000" w:rsidR="00000000" w:rsidRPr="00000000">
              <w:rPr>
                <w:rFonts w:ascii="Sassoon Primary" w:cs="Sassoon Primary" w:eastAsia="Sassoon Primary" w:hAnsi="Sassoon Primary"/>
                <w:sz w:val="18"/>
                <w:szCs w:val="18"/>
                <w:rtl w:val="0"/>
              </w:rPr>
              <w:t xml:space="preserve">Instrument, pitch, tempo, composition, notation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Prima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F14D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F14D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F14D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F14D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F14D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F14D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F14D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F14D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F14D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F14D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F14D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F14D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F14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F14D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F14D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F14D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F14D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F14D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F14D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14D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F14D8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44B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dBnngZGx9Z0Qyf3WLW+bq2x1g==">CgMxLjAyDmgubjk2a3NjNXJzbHh5OAByITFvOGwyNnBUUjQ5UEJFY0dBM1NwOFgzYjhZcDVjWG5Waw==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2025-12-05T13:48:00Z</dcterms:created>
  <dc:creator>Melissa Pinfield</dc:creator>
</cp:coreProperties>
</file>